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92" w:type="dxa"/>
        <w:tblInd w:w="108" w:type="dxa"/>
        <w:tblLook w:val="01E0" w:firstRow="1" w:lastRow="1" w:firstColumn="1" w:lastColumn="1" w:noHBand="0" w:noVBand="0"/>
      </w:tblPr>
      <w:tblGrid>
        <w:gridCol w:w="4142"/>
        <w:gridCol w:w="5450"/>
      </w:tblGrid>
      <w:tr w:rsidR="00374212" w:rsidRPr="00374212" w14:paraId="00EA3463" w14:textId="77777777" w:rsidTr="006A751F">
        <w:tc>
          <w:tcPr>
            <w:tcW w:w="4142" w:type="dxa"/>
          </w:tcPr>
          <w:p w14:paraId="281DCC0C" w14:textId="77777777" w:rsidR="00374212" w:rsidRPr="00374212" w:rsidRDefault="00374212" w:rsidP="006A751F">
            <w:pPr>
              <w:spacing w:after="90" w:line="276" w:lineRule="auto"/>
              <w:ind w:left="-75" w:right="-75"/>
              <w:jc w:val="center"/>
              <w:rPr>
                <w:rFonts w:ascii="Times New Roman" w:hAnsi="Times New Roman" w:cs="Times New Roman"/>
                <w:sz w:val="26"/>
                <w:szCs w:val="26"/>
                <w:lang w:val="pt-BR"/>
              </w:rPr>
            </w:pPr>
            <w:r w:rsidRPr="00374212">
              <w:rPr>
                <w:rFonts w:ascii="Times New Roman" w:hAnsi="Times New Roman" w:cs="Times New Roman"/>
                <w:noProof/>
                <w:sz w:val="28"/>
                <w:szCs w:val="20"/>
                <w:lang w:eastAsia="ko-KR"/>
              </w:rPr>
              <mc:AlternateContent>
                <mc:Choice Requires="wps">
                  <w:drawing>
                    <wp:anchor distT="0" distB="0" distL="114300" distR="114300" simplePos="0" relativeHeight="251660288" behindDoc="0" locked="0" layoutInCell="1" allowOverlap="1" wp14:anchorId="6E3F32BE" wp14:editId="098A8269">
                      <wp:simplePos x="0" y="0"/>
                      <wp:positionH relativeFrom="column">
                        <wp:posOffset>700405</wp:posOffset>
                      </wp:positionH>
                      <wp:positionV relativeFrom="paragraph">
                        <wp:posOffset>438150</wp:posOffset>
                      </wp:positionV>
                      <wp:extent cx="1038860" cy="0"/>
                      <wp:effectExtent l="8890" t="5080" r="952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DBE89B6"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5pt,34.5pt" to="13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"/>
                  </w:pict>
                </mc:Fallback>
              </mc:AlternateContent>
            </w:r>
            <w:r w:rsidRPr="00374212">
              <w:rPr>
                <w:rFonts w:ascii="Times New Roman" w:hAnsi="Times New Roman" w:cs="Times New Roman"/>
                <w:sz w:val="26"/>
                <w:szCs w:val="26"/>
                <w:lang w:val="pt-BR"/>
              </w:rPr>
              <w:t xml:space="preserve">PHÒNG GD&amp;ĐT LẠC THỦY </w:t>
            </w:r>
            <w:r w:rsidRPr="00374212">
              <w:rPr>
                <w:rFonts w:ascii="Times New Roman" w:hAnsi="Times New Roman" w:cs="Times New Roman"/>
                <w:b/>
                <w:bCs/>
                <w:sz w:val="26"/>
                <w:szCs w:val="26"/>
                <w:lang w:val="pt-BR"/>
              </w:rPr>
              <w:t xml:space="preserve">          TRƯỜNG MN ĐỒNG MÔN</w:t>
            </w:r>
          </w:p>
        </w:tc>
        <w:tc>
          <w:tcPr>
            <w:tcW w:w="5450" w:type="dxa"/>
          </w:tcPr>
          <w:p w14:paraId="1A29AE02" w14:textId="77777777" w:rsidR="00374212" w:rsidRPr="00374212" w:rsidRDefault="00374212" w:rsidP="00374212">
            <w:pPr>
              <w:spacing w:after="0" w:line="240" w:lineRule="auto"/>
              <w:ind w:left="-108" w:right="-107"/>
              <w:jc w:val="both"/>
              <w:rPr>
                <w:rFonts w:ascii="Times New Roman" w:hAnsi="Times New Roman" w:cs="Times New Roman"/>
                <w:b/>
                <w:bCs/>
                <w:sz w:val="26"/>
                <w:szCs w:val="26"/>
                <w:lang w:val="pt-BR"/>
              </w:rPr>
            </w:pPr>
            <w:r w:rsidRPr="00374212">
              <w:rPr>
                <w:rFonts w:ascii="Times New Roman" w:hAnsi="Times New Roman" w:cs="Times New Roman"/>
                <w:b/>
                <w:bCs/>
                <w:sz w:val="26"/>
                <w:szCs w:val="26"/>
                <w:lang w:val="pt-BR"/>
              </w:rPr>
              <w:t>CỘNG HÒA XÃ HỘI CHỦ NGHĨA VIỆT NAM</w:t>
            </w:r>
          </w:p>
          <w:p w14:paraId="4C05430D" w14:textId="77777777" w:rsidR="00374212" w:rsidRPr="00374212" w:rsidRDefault="00374212" w:rsidP="00374212">
            <w:pPr>
              <w:spacing w:after="0" w:line="240" w:lineRule="auto"/>
              <w:ind w:left="-75" w:right="-75"/>
              <w:jc w:val="center"/>
              <w:rPr>
                <w:rFonts w:ascii="Times New Roman" w:hAnsi="Times New Roman" w:cs="Times New Roman"/>
                <w:b/>
                <w:bCs/>
                <w:sz w:val="26"/>
                <w:szCs w:val="26"/>
              </w:rPr>
            </w:pPr>
            <w:r w:rsidRPr="00374212">
              <w:rPr>
                <w:rFonts w:ascii="Times New Roman" w:hAnsi="Times New Roman" w:cs="Times New Roman"/>
                <w:noProof/>
                <w:sz w:val="28"/>
                <w:szCs w:val="20"/>
                <w:lang w:eastAsia="ko-KR"/>
              </w:rPr>
              <mc:AlternateContent>
                <mc:Choice Requires="wps">
                  <w:drawing>
                    <wp:anchor distT="0" distB="0" distL="114300" distR="114300" simplePos="0" relativeHeight="251661312" behindDoc="0" locked="0" layoutInCell="1" allowOverlap="1" wp14:anchorId="21B9B277" wp14:editId="6C003B2C">
                      <wp:simplePos x="0" y="0"/>
                      <wp:positionH relativeFrom="column">
                        <wp:posOffset>601345</wp:posOffset>
                      </wp:positionH>
                      <wp:positionV relativeFrom="paragraph">
                        <wp:posOffset>231140</wp:posOffset>
                      </wp:positionV>
                      <wp:extent cx="2091055" cy="0"/>
                      <wp:effectExtent l="6350" t="6985" r="762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3AF559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5pt,18.2pt" to="212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"/>
                  </w:pict>
                </mc:Fallback>
              </mc:AlternateContent>
            </w:r>
            <w:r w:rsidRPr="00374212">
              <w:rPr>
                <w:rFonts w:ascii="Times New Roman" w:hAnsi="Times New Roman" w:cs="Times New Roman"/>
                <w:b/>
                <w:bCs/>
                <w:sz w:val="28"/>
                <w:szCs w:val="20"/>
              </w:rPr>
              <w:t>Độc lập - Tự do - Hạnh phúc</w:t>
            </w:r>
          </w:p>
        </w:tc>
      </w:tr>
      <w:tr w:rsidR="00374212" w:rsidRPr="00374212" w14:paraId="4381997D" w14:textId="77777777" w:rsidTr="006A751F">
        <w:tc>
          <w:tcPr>
            <w:tcW w:w="4142" w:type="dxa"/>
          </w:tcPr>
          <w:p w14:paraId="33E86FEA" w14:textId="4D96192E" w:rsidR="00374212" w:rsidRPr="00374212" w:rsidRDefault="00374212" w:rsidP="006A751F">
            <w:pPr>
              <w:spacing w:before="120" w:line="276" w:lineRule="auto"/>
              <w:jc w:val="center"/>
              <w:rPr>
                <w:rFonts w:ascii="Times New Roman" w:hAnsi="Times New Roman" w:cs="Times New Roman"/>
                <w:i/>
                <w:iCs/>
                <w:sz w:val="28"/>
                <w:szCs w:val="20"/>
              </w:rPr>
            </w:pPr>
            <w:r w:rsidRPr="00374212">
              <w:rPr>
                <w:rFonts w:ascii="Times New Roman" w:hAnsi="Times New Roman" w:cs="Times New Roman"/>
                <w:sz w:val="28"/>
                <w:szCs w:val="20"/>
              </w:rPr>
              <w:t xml:space="preserve">Số: </w:t>
            </w:r>
            <w:r w:rsidR="00A86F68">
              <w:rPr>
                <w:rFonts w:ascii="Times New Roman" w:hAnsi="Times New Roman" w:cs="Times New Roman"/>
                <w:sz w:val="28"/>
                <w:szCs w:val="20"/>
              </w:rPr>
              <w:t>15</w:t>
            </w:r>
            <w:bookmarkStart w:id="0" w:name="_GoBack"/>
            <w:bookmarkEnd w:id="0"/>
            <w:r w:rsidR="00081EBC">
              <w:rPr>
                <w:rFonts w:ascii="Times New Roman" w:hAnsi="Times New Roman" w:cs="Times New Roman"/>
                <w:sz w:val="28"/>
                <w:szCs w:val="20"/>
                <w:lang w:val="vi-VN"/>
              </w:rPr>
              <w:t xml:space="preserve">    </w:t>
            </w:r>
            <w:r w:rsidRPr="00374212">
              <w:rPr>
                <w:rFonts w:ascii="Times New Roman" w:hAnsi="Times New Roman" w:cs="Times New Roman"/>
                <w:sz w:val="28"/>
                <w:szCs w:val="20"/>
              </w:rPr>
              <w:t>/QĐ-TrMN</w:t>
            </w:r>
          </w:p>
        </w:tc>
        <w:tc>
          <w:tcPr>
            <w:tcW w:w="5450" w:type="dxa"/>
          </w:tcPr>
          <w:p w14:paraId="771A3574" w14:textId="77777777" w:rsidR="00374212" w:rsidRPr="00374212" w:rsidRDefault="00374212" w:rsidP="006A751F">
            <w:pPr>
              <w:spacing w:before="120" w:line="276" w:lineRule="auto"/>
              <w:jc w:val="center"/>
              <w:rPr>
                <w:rFonts w:ascii="Times New Roman" w:hAnsi="Times New Roman" w:cs="Times New Roman"/>
                <w:b/>
                <w:bCs/>
                <w:sz w:val="26"/>
                <w:szCs w:val="26"/>
              </w:rPr>
            </w:pPr>
            <w:r w:rsidRPr="00374212">
              <w:rPr>
                <w:rFonts w:ascii="Times New Roman" w:hAnsi="Times New Roman" w:cs="Times New Roman"/>
                <w:i/>
                <w:iCs/>
                <w:sz w:val="28"/>
                <w:szCs w:val="20"/>
              </w:rPr>
              <w:t>Thống Nhất, ngày 20 tháng 9 năm 2022</w:t>
            </w:r>
          </w:p>
        </w:tc>
      </w:tr>
    </w:tbl>
    <w:p w14:paraId="5DEA39AF" w14:textId="77777777" w:rsidR="00374212" w:rsidRPr="00374212" w:rsidRDefault="00374212" w:rsidP="004E3983">
      <w:pPr>
        <w:spacing w:after="0" w:line="240" w:lineRule="auto"/>
        <w:jc w:val="both"/>
        <w:rPr>
          <w:rFonts w:ascii="Times New Roman" w:hAnsi="Times New Roman" w:cs="Times New Roman"/>
          <w:sz w:val="28"/>
          <w:szCs w:val="28"/>
        </w:rPr>
      </w:pPr>
    </w:p>
    <w:p w14:paraId="7DB3D047" w14:textId="77777777" w:rsidR="00374212" w:rsidRPr="00374212" w:rsidRDefault="00374212" w:rsidP="004E3983">
      <w:pPr>
        <w:spacing w:after="0" w:line="240" w:lineRule="auto"/>
        <w:jc w:val="center"/>
        <w:rPr>
          <w:rFonts w:ascii="Times New Roman" w:hAnsi="Times New Roman" w:cs="Times New Roman"/>
          <w:b/>
          <w:sz w:val="28"/>
          <w:szCs w:val="28"/>
        </w:rPr>
      </w:pPr>
      <w:r w:rsidRPr="00374212">
        <w:rPr>
          <w:rFonts w:ascii="Times New Roman" w:hAnsi="Times New Roman" w:cs="Times New Roman"/>
          <w:b/>
          <w:sz w:val="28"/>
          <w:szCs w:val="28"/>
        </w:rPr>
        <w:t>QUYẾT ĐỊNH</w:t>
      </w:r>
    </w:p>
    <w:p w14:paraId="764A2E99" w14:textId="2145F71C" w:rsidR="00374212" w:rsidRPr="00374212" w:rsidRDefault="00374212" w:rsidP="004E3983">
      <w:pPr>
        <w:spacing w:after="0" w:line="240" w:lineRule="auto"/>
        <w:jc w:val="center"/>
        <w:rPr>
          <w:rFonts w:ascii="Times New Roman" w:hAnsi="Times New Roman" w:cs="Times New Roman"/>
          <w:b/>
          <w:sz w:val="28"/>
          <w:szCs w:val="28"/>
        </w:rPr>
      </w:pPr>
      <w:r w:rsidRPr="00374212">
        <w:rPr>
          <w:rFonts w:ascii="Times New Roman" w:hAnsi="Times New Roman" w:cs="Times New Roman"/>
          <w:noProof/>
          <w:sz w:val="28"/>
          <w:szCs w:val="28"/>
          <w:lang w:val="vi-VN" w:eastAsia="vi-VN"/>
        </w:rPr>
        <mc:AlternateContent>
          <mc:Choice Requires="wps">
            <w:drawing>
              <wp:anchor distT="0" distB="0" distL="114300" distR="114300" simplePos="0" relativeHeight="251659264" behindDoc="0" locked="0" layoutInCell="1" allowOverlap="1" wp14:anchorId="5FEAECCF" wp14:editId="13A603FE">
                <wp:simplePos x="0" y="0"/>
                <wp:positionH relativeFrom="column">
                  <wp:posOffset>1925320</wp:posOffset>
                </wp:positionH>
                <wp:positionV relativeFrom="paragraph">
                  <wp:posOffset>229235</wp:posOffset>
                </wp:positionV>
                <wp:extent cx="2381885" cy="45719"/>
                <wp:effectExtent l="0" t="0" r="37465" b="311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885"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AEAF3F4" id="_x0000_t32" coordsize="21600,21600" o:spt="32" o:oned="t" path="m,l21600,21600e" filled="f">
                <v:path arrowok="t" fillok="f" o:connecttype="none"/>
                <o:lock v:ext="edit" shapetype="t"/>
              </v:shapetype>
              <v:shape id="Straight Arrow Connector 1" o:spid="_x0000_s1026" type="#_x0000_t32" style="position:absolute;margin-left:151.6pt;margin-top:18.05pt;width:187.55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"/>
            </w:pict>
          </mc:Fallback>
        </mc:AlternateContent>
      </w:r>
      <w:r>
        <w:rPr>
          <w:rFonts w:ascii="Times New Roman" w:hAnsi="Times New Roman" w:cs="Times New Roman"/>
          <w:b/>
          <w:sz w:val="28"/>
          <w:szCs w:val="28"/>
        </w:rPr>
        <w:t>Ban</w:t>
      </w:r>
      <w:r>
        <w:rPr>
          <w:rFonts w:ascii="Times New Roman" w:hAnsi="Times New Roman" w:cs="Times New Roman"/>
          <w:b/>
          <w:sz w:val="28"/>
          <w:szCs w:val="28"/>
          <w:lang w:val="vi-VN"/>
        </w:rPr>
        <w:t xml:space="preserve"> hành Quy chế làm việc </w:t>
      </w:r>
      <w:r>
        <w:rPr>
          <w:rFonts w:ascii="Times New Roman" w:hAnsi="Times New Roman" w:cs="Times New Roman"/>
          <w:b/>
          <w:sz w:val="28"/>
          <w:szCs w:val="28"/>
        </w:rPr>
        <w:t>n</w:t>
      </w:r>
      <w:r w:rsidRPr="00374212">
        <w:rPr>
          <w:rFonts w:ascii="Times New Roman" w:hAnsi="Times New Roman" w:cs="Times New Roman"/>
          <w:b/>
          <w:sz w:val="28"/>
          <w:szCs w:val="28"/>
        </w:rPr>
        <w:t>ăm học 2022- 2023</w:t>
      </w:r>
    </w:p>
    <w:p w14:paraId="16EA98B3" w14:textId="548584D6" w:rsidR="00374212" w:rsidRPr="00374212" w:rsidRDefault="00374212" w:rsidP="004E3983">
      <w:pPr>
        <w:spacing w:after="0" w:line="240" w:lineRule="auto"/>
        <w:jc w:val="center"/>
        <w:rPr>
          <w:rFonts w:ascii="Times New Roman" w:hAnsi="Times New Roman" w:cs="Times New Roman"/>
          <w:b/>
          <w:sz w:val="28"/>
          <w:szCs w:val="28"/>
        </w:rPr>
      </w:pPr>
    </w:p>
    <w:p w14:paraId="40F0BAE8" w14:textId="74F6C428" w:rsidR="00374212" w:rsidRPr="004E3983" w:rsidRDefault="00374212" w:rsidP="00374212">
      <w:pPr>
        <w:spacing w:line="276" w:lineRule="auto"/>
        <w:jc w:val="center"/>
        <w:rPr>
          <w:rFonts w:ascii="Times New Roman" w:hAnsi="Times New Roman" w:cs="Times New Roman"/>
          <w:b/>
          <w:sz w:val="27"/>
          <w:szCs w:val="27"/>
          <w:lang w:val="vi-VN"/>
        </w:rPr>
      </w:pPr>
      <w:r w:rsidRPr="004E3983">
        <w:rPr>
          <w:rFonts w:ascii="Times New Roman" w:hAnsi="Times New Roman" w:cs="Times New Roman"/>
          <w:b/>
          <w:sz w:val="27"/>
          <w:szCs w:val="27"/>
        </w:rPr>
        <w:t>HIỆU TRƯỞNG TRƯỜNG MẦM NON ĐỒNG</w:t>
      </w:r>
      <w:r w:rsidRPr="004E3983">
        <w:rPr>
          <w:rFonts w:ascii="Times New Roman" w:hAnsi="Times New Roman" w:cs="Times New Roman"/>
          <w:b/>
          <w:sz w:val="27"/>
          <w:szCs w:val="27"/>
          <w:lang w:val="vi-VN"/>
        </w:rPr>
        <w:t xml:space="preserve"> MÔN</w:t>
      </w:r>
    </w:p>
    <w:p w14:paraId="0003ECFB" w14:textId="77777777" w:rsidR="00374212" w:rsidRPr="004E3983" w:rsidRDefault="00374212" w:rsidP="00374212">
      <w:pPr>
        <w:spacing w:before="120" w:after="120" w:line="276" w:lineRule="auto"/>
        <w:ind w:firstLine="720"/>
        <w:jc w:val="both"/>
        <w:rPr>
          <w:rFonts w:ascii="Times New Roman" w:hAnsi="Times New Roman"/>
          <w:bCs/>
          <w:sz w:val="27"/>
          <w:szCs w:val="27"/>
          <w:lang w:val="pt-BR"/>
        </w:rPr>
      </w:pPr>
      <w:r w:rsidRPr="004E3983">
        <w:rPr>
          <w:rFonts w:ascii="Times New Roman" w:hAnsi="Times New Roman"/>
          <w:bCs/>
          <w:sz w:val="27"/>
          <w:szCs w:val="27"/>
          <w:lang w:val="pt-BR"/>
        </w:rPr>
        <w:t xml:space="preserve">Căn cứ Thông tư số 52/VBHN-BGDĐT ngày 31 tháng 12 năm 2020 về </w:t>
      </w:r>
      <w:r w:rsidRPr="004E3983">
        <w:rPr>
          <w:rFonts w:ascii="Times New Roman" w:hAnsi="Times New Roman"/>
          <w:sz w:val="27"/>
          <w:szCs w:val="27"/>
          <w:lang w:val="pt-BR"/>
        </w:rPr>
        <w:t>Ban hành Điều lệ trường mầm non;</w:t>
      </w:r>
    </w:p>
    <w:p w14:paraId="31A70B63" w14:textId="77777777" w:rsidR="00374212" w:rsidRPr="004E3983" w:rsidRDefault="00374212" w:rsidP="00374212">
      <w:pPr>
        <w:spacing w:before="120" w:after="120" w:line="276" w:lineRule="auto"/>
        <w:ind w:firstLine="720"/>
        <w:jc w:val="both"/>
        <w:rPr>
          <w:rFonts w:ascii="Times New Roman" w:hAnsi="Times New Roman"/>
          <w:color w:val="000000"/>
          <w:sz w:val="27"/>
          <w:szCs w:val="27"/>
          <w:lang w:val="pt-BR"/>
        </w:rPr>
      </w:pPr>
      <w:r w:rsidRPr="004E3983">
        <w:rPr>
          <w:rFonts w:ascii="Times New Roman" w:hAnsi="Times New Roman"/>
          <w:bCs/>
          <w:sz w:val="27"/>
          <w:szCs w:val="27"/>
          <w:lang w:val="pt-BR"/>
        </w:rPr>
        <w:t xml:space="preserve">Căn cứ thông tư </w:t>
      </w:r>
      <w:r w:rsidRPr="004E3983">
        <w:rPr>
          <w:rFonts w:ascii="Times New Roman" w:hAnsi="Times New Roman"/>
          <w:color w:val="000000"/>
          <w:sz w:val="27"/>
          <w:szCs w:val="27"/>
          <w:lang w:val="pt-BR"/>
        </w:rPr>
        <w:t>số 06/2015/TTLT-BGDĐT-BNV ngày 16 tháng 3 năm 2015 về quy định danh mục khung vị trí việc làm và định mức số lượng người làm việc trong cơ sở giáo dục mầm non công lập;</w:t>
      </w:r>
    </w:p>
    <w:p w14:paraId="706CA344" w14:textId="77777777" w:rsidR="00374212" w:rsidRPr="004E3983" w:rsidRDefault="00374212" w:rsidP="00374212">
      <w:pPr>
        <w:spacing w:before="120" w:after="120" w:line="276" w:lineRule="auto"/>
        <w:ind w:firstLine="720"/>
        <w:jc w:val="both"/>
        <w:rPr>
          <w:rFonts w:ascii="Times New Roman" w:hAnsi="Times New Roman"/>
          <w:sz w:val="27"/>
          <w:szCs w:val="27"/>
        </w:rPr>
      </w:pPr>
      <w:bookmarkStart w:id="1" w:name="_Hlk110087362"/>
      <w:r w:rsidRPr="004E3983">
        <w:rPr>
          <w:rFonts w:ascii="Times New Roman" w:hAnsi="Times New Roman"/>
          <w:sz w:val="27"/>
          <w:szCs w:val="27"/>
        </w:rPr>
        <w:t>Căn cứ Quyết định số: 1797/QĐ-UBND ngày 24 tháng 9 năm 2021 Về việc bổ nhiệm viên chức lãnh đạo quản lý thuộc Sự nghiệp Giáo dục và Đào tạo;</w:t>
      </w:r>
    </w:p>
    <w:p w14:paraId="39D01D61" w14:textId="7AA58956" w:rsidR="00374212" w:rsidRPr="004E3983" w:rsidRDefault="00374212" w:rsidP="00374212">
      <w:pPr>
        <w:spacing w:before="120" w:after="120" w:line="276" w:lineRule="auto"/>
        <w:ind w:firstLine="720"/>
        <w:jc w:val="both"/>
        <w:rPr>
          <w:rFonts w:ascii="Times New Roman" w:hAnsi="Times New Roman"/>
          <w:sz w:val="27"/>
          <w:szCs w:val="27"/>
          <w:lang w:val="vi-VN"/>
        </w:rPr>
      </w:pPr>
      <w:bookmarkStart w:id="2" w:name="_Hlk116224666"/>
      <w:r w:rsidRPr="004E3983">
        <w:rPr>
          <w:rFonts w:ascii="Times New Roman" w:hAnsi="Times New Roman"/>
          <w:sz w:val="27"/>
          <w:szCs w:val="27"/>
        </w:rPr>
        <w:t>Thực</w:t>
      </w:r>
      <w:r w:rsidRPr="004E3983">
        <w:rPr>
          <w:rFonts w:ascii="Times New Roman" w:hAnsi="Times New Roman"/>
          <w:sz w:val="27"/>
          <w:szCs w:val="27"/>
          <w:lang w:val="vi-VN"/>
        </w:rPr>
        <w:t xml:space="preserve"> hiện nhiệm vụ giáo dục năm học 2022-</w:t>
      </w:r>
      <w:r w:rsidR="006A270C">
        <w:rPr>
          <w:rFonts w:ascii="Times New Roman" w:hAnsi="Times New Roman"/>
          <w:sz w:val="27"/>
          <w:szCs w:val="27"/>
          <w:lang w:val="vi-VN"/>
        </w:rPr>
        <w:t>2023</w:t>
      </w:r>
      <w:r w:rsidRPr="004E3983">
        <w:rPr>
          <w:rFonts w:ascii="Times New Roman" w:hAnsi="Times New Roman"/>
          <w:sz w:val="27"/>
          <w:szCs w:val="27"/>
          <w:lang w:val="vi-VN"/>
        </w:rPr>
        <w:t>;</w:t>
      </w:r>
      <w:bookmarkEnd w:id="1"/>
    </w:p>
    <w:bookmarkEnd w:id="2"/>
    <w:p w14:paraId="6C05BB56" w14:textId="77777777" w:rsidR="00374212" w:rsidRPr="004E3983" w:rsidRDefault="00374212" w:rsidP="00374212">
      <w:pPr>
        <w:pStyle w:val="NormalWeb"/>
        <w:jc w:val="center"/>
        <w:rPr>
          <w:b/>
          <w:bCs/>
          <w:color w:val="000000"/>
          <w:sz w:val="27"/>
          <w:szCs w:val="27"/>
        </w:rPr>
      </w:pPr>
      <w:r w:rsidRPr="004E3983">
        <w:rPr>
          <w:b/>
          <w:bCs/>
          <w:color w:val="000000"/>
          <w:sz w:val="27"/>
          <w:szCs w:val="27"/>
        </w:rPr>
        <w:t>QUYẾT ĐỊNH:</w:t>
      </w:r>
    </w:p>
    <w:p w14:paraId="32F0CBC7" w14:textId="677E283F" w:rsidR="00374212" w:rsidRDefault="00374212" w:rsidP="00374212">
      <w:pPr>
        <w:pStyle w:val="NormalWeb"/>
        <w:ind w:firstLine="720"/>
        <w:rPr>
          <w:color w:val="000000"/>
          <w:sz w:val="27"/>
          <w:szCs w:val="27"/>
        </w:rPr>
      </w:pPr>
      <w:r>
        <w:rPr>
          <w:color w:val="000000"/>
          <w:sz w:val="27"/>
          <w:szCs w:val="27"/>
        </w:rPr>
        <w:t>Điều 1. Ban hành kèm theo Quyết định này Quy chế làm việc của Trường Mầm</w:t>
      </w:r>
      <w:r>
        <w:rPr>
          <w:color w:val="000000"/>
          <w:sz w:val="27"/>
          <w:szCs w:val="27"/>
          <w:lang w:val="vi-VN"/>
        </w:rPr>
        <w:t xml:space="preserve"> Non Đồng Môn</w:t>
      </w:r>
      <w:r>
        <w:rPr>
          <w:color w:val="000000"/>
          <w:sz w:val="27"/>
          <w:szCs w:val="27"/>
        </w:rPr>
        <w:t>, năm học 2022 - 2023.</w:t>
      </w:r>
    </w:p>
    <w:p w14:paraId="5AC65CBF" w14:textId="293D298C" w:rsidR="00374212" w:rsidRDefault="00374212" w:rsidP="00374212">
      <w:pPr>
        <w:pStyle w:val="NormalWeb"/>
        <w:ind w:firstLine="720"/>
        <w:rPr>
          <w:color w:val="000000"/>
          <w:sz w:val="27"/>
          <w:szCs w:val="27"/>
        </w:rPr>
      </w:pPr>
      <w:r>
        <w:rPr>
          <w:color w:val="000000"/>
          <w:sz w:val="27"/>
          <w:szCs w:val="27"/>
        </w:rPr>
        <w:t>Điều 2. Quy chế làm việc của nhà trường là văn bản chính thức để đánh giá hiệu quả công tác của cán bộ, giáo viên, công nhân viên của nhà trường, thực hiện trong năm học 2022 - 2023;</w:t>
      </w:r>
    </w:p>
    <w:p w14:paraId="06E0E1DC" w14:textId="77777777" w:rsidR="00374212" w:rsidRDefault="00374212" w:rsidP="00374212">
      <w:pPr>
        <w:pStyle w:val="NormalWeb"/>
        <w:ind w:firstLine="720"/>
        <w:rPr>
          <w:color w:val="000000"/>
          <w:sz w:val="27"/>
          <w:szCs w:val="27"/>
        </w:rPr>
      </w:pPr>
      <w:r>
        <w:rPr>
          <w:color w:val="000000"/>
          <w:sz w:val="27"/>
          <w:szCs w:val="27"/>
        </w:rPr>
        <w:t>Thực hiện Quy chế làm theo nguyên tắc công khai; cán bộ, giáo viên, công nhân viên của trường đều bình đẳng trong thực hiện Quy chế.</w:t>
      </w:r>
    </w:p>
    <w:p w14:paraId="7C45598F" w14:textId="505B7708" w:rsidR="00374212" w:rsidRDefault="00374212" w:rsidP="00374212">
      <w:pPr>
        <w:pStyle w:val="NormalWeb"/>
        <w:ind w:firstLine="720"/>
        <w:rPr>
          <w:color w:val="000000"/>
          <w:sz w:val="27"/>
          <w:szCs w:val="27"/>
        </w:rPr>
      </w:pPr>
      <w:r>
        <w:rPr>
          <w:color w:val="000000"/>
          <w:sz w:val="27"/>
          <w:szCs w:val="27"/>
        </w:rPr>
        <w:t>Điều 3. Cán bộ, giáo viên, công nhân viên của Trường Mầm</w:t>
      </w:r>
      <w:r>
        <w:rPr>
          <w:color w:val="000000"/>
          <w:sz w:val="27"/>
          <w:szCs w:val="27"/>
          <w:lang w:val="vi-VN"/>
        </w:rPr>
        <w:t xml:space="preserve"> Non Đồng Môn</w:t>
      </w:r>
      <w:r>
        <w:rPr>
          <w:color w:val="000000"/>
          <w:sz w:val="27"/>
          <w:szCs w:val="27"/>
        </w:rPr>
        <w:t>,</w:t>
      </w:r>
      <w:r w:rsidR="006A270C">
        <w:rPr>
          <w:color w:val="000000"/>
          <w:sz w:val="27"/>
          <w:szCs w:val="27"/>
          <w:lang w:val="vi-VN"/>
        </w:rPr>
        <w:t xml:space="preserve"> </w:t>
      </w:r>
      <w:r>
        <w:rPr>
          <w:color w:val="000000"/>
          <w:sz w:val="27"/>
          <w:szCs w:val="27"/>
        </w:rPr>
        <w:t>các bộ phận có liên quan chịu trách nhiệm thi hành quyết định này;</w:t>
      </w:r>
    </w:p>
    <w:p w14:paraId="1986F777" w14:textId="77777777" w:rsidR="00FB5E06" w:rsidRDefault="00374212" w:rsidP="00FB5E06">
      <w:pPr>
        <w:pStyle w:val="NormalWeb"/>
        <w:ind w:firstLine="720"/>
        <w:rPr>
          <w:color w:val="000000"/>
          <w:sz w:val="27"/>
          <w:szCs w:val="27"/>
        </w:rPr>
      </w:pPr>
      <w:r>
        <w:rPr>
          <w:color w:val="000000"/>
          <w:sz w:val="27"/>
          <w:szCs w:val="27"/>
        </w:rPr>
        <w:t>Quyết định này có hiệu lực từ ngày ký.</w:t>
      </w:r>
    </w:p>
    <w:p w14:paraId="09A4C576" w14:textId="71178D26" w:rsidR="00FB5E06" w:rsidRPr="00FB5E06" w:rsidRDefault="00FB5E06" w:rsidP="004E3983">
      <w:pPr>
        <w:pStyle w:val="NormalWeb"/>
        <w:spacing w:after="0" w:afterAutospacing="0"/>
        <w:ind w:firstLine="720"/>
        <w:rPr>
          <w:color w:val="000000"/>
          <w:sz w:val="27"/>
          <w:szCs w:val="27"/>
        </w:rPr>
      </w:pPr>
      <w:bookmarkStart w:id="3" w:name="_Hlk116225081"/>
      <w:r w:rsidRPr="00574BE6">
        <w:rPr>
          <w:b/>
          <w:i/>
          <w:lang w:val="pt-BR"/>
        </w:rPr>
        <w:t xml:space="preserve">   Nơi nhận:</w:t>
      </w:r>
      <w:r>
        <w:rPr>
          <w:lang w:val="pt-BR"/>
        </w:rPr>
        <w:tab/>
      </w:r>
      <w:r>
        <w:rPr>
          <w:lang w:val="pt-BR"/>
        </w:rPr>
        <w:tab/>
      </w:r>
      <w:r>
        <w:rPr>
          <w:lang w:val="pt-BR"/>
        </w:rPr>
        <w:tab/>
      </w:r>
      <w:r>
        <w:rPr>
          <w:lang w:val="pt-BR"/>
        </w:rPr>
        <w:tab/>
      </w:r>
      <w:r>
        <w:rPr>
          <w:lang w:val="pt-BR"/>
        </w:rPr>
        <w:tab/>
      </w:r>
      <w:r>
        <w:rPr>
          <w:lang w:val="pt-BR"/>
        </w:rPr>
        <w:tab/>
        <w:t xml:space="preserve">       </w:t>
      </w:r>
      <w:r w:rsidRPr="00574BE6">
        <w:rPr>
          <w:lang w:val="pt-BR"/>
        </w:rPr>
        <w:t xml:space="preserve"> </w:t>
      </w:r>
      <w:r>
        <w:rPr>
          <w:lang w:val="vi-VN"/>
        </w:rPr>
        <w:t xml:space="preserve">       </w:t>
      </w:r>
      <w:r w:rsidRPr="00574BE6">
        <w:rPr>
          <w:lang w:val="pt-BR"/>
        </w:rPr>
        <w:t xml:space="preserve"> </w:t>
      </w:r>
      <w:r w:rsidRPr="00574BE6">
        <w:rPr>
          <w:b/>
          <w:lang w:val="pt-BR"/>
        </w:rPr>
        <w:t>HIỆU TRƯỞNG</w:t>
      </w:r>
    </w:p>
    <w:p w14:paraId="0552989E" w14:textId="77777777" w:rsidR="00FB5E06" w:rsidRPr="00FB5E06" w:rsidRDefault="00FB5E06" w:rsidP="004E3983">
      <w:pPr>
        <w:tabs>
          <w:tab w:val="center" w:pos="7560"/>
        </w:tabs>
        <w:spacing w:after="0" w:line="240" w:lineRule="auto"/>
        <w:rPr>
          <w:rFonts w:ascii="Times New Roman" w:hAnsi="Times New Roman" w:cs="Times New Roman"/>
          <w:color w:val="000000"/>
          <w:sz w:val="24"/>
          <w:szCs w:val="24"/>
        </w:rPr>
      </w:pPr>
      <w:r w:rsidRPr="00FB5E06">
        <w:rPr>
          <w:rFonts w:ascii="Times New Roman" w:hAnsi="Times New Roman" w:cs="Times New Roman"/>
          <w:sz w:val="24"/>
          <w:szCs w:val="24"/>
          <w:lang w:val="pt-BR"/>
        </w:rPr>
        <w:t xml:space="preserve">- </w:t>
      </w:r>
      <w:r w:rsidRPr="00FB5E06">
        <w:rPr>
          <w:rFonts w:ascii="Times New Roman" w:hAnsi="Times New Roman" w:cs="Times New Roman"/>
          <w:color w:val="000000"/>
          <w:sz w:val="24"/>
          <w:szCs w:val="24"/>
        </w:rPr>
        <w:t>Các tổ CM, đoàn thể (t/hiện);</w:t>
      </w:r>
    </w:p>
    <w:p w14:paraId="2C0ED6AA" w14:textId="68A4620E" w:rsidR="00FB5E06" w:rsidRPr="00574BE6" w:rsidRDefault="00FB5E06" w:rsidP="004E3983">
      <w:pPr>
        <w:tabs>
          <w:tab w:val="center" w:pos="7560"/>
        </w:tabs>
        <w:spacing w:after="0" w:line="240" w:lineRule="auto"/>
        <w:rPr>
          <w:rFonts w:ascii="Times New Roman" w:hAnsi="Times New Roman"/>
          <w:lang w:val="pt-BR"/>
        </w:rPr>
      </w:pPr>
      <w:r>
        <w:rPr>
          <w:rFonts w:ascii="Times New Roman" w:hAnsi="Times New Roman"/>
          <w:lang w:val="vi-VN"/>
        </w:rPr>
        <w:t>- Phòng GD&amp;ĐT (báo cáo);</w:t>
      </w:r>
    </w:p>
    <w:p w14:paraId="20219914" w14:textId="71F3725D" w:rsidR="002113BF" w:rsidRDefault="002113BF" w:rsidP="004E3983">
      <w:pPr>
        <w:tabs>
          <w:tab w:val="center" w:pos="7560"/>
        </w:tabs>
        <w:spacing w:after="0" w:line="240" w:lineRule="auto"/>
        <w:rPr>
          <w:rFonts w:ascii="Times New Roman" w:hAnsi="Times New Roman"/>
          <w:lang w:val="pt-BR"/>
        </w:rPr>
      </w:pPr>
      <w:bookmarkStart w:id="4" w:name="_Hlk116225757"/>
      <w:r w:rsidRPr="002113BF">
        <w:rPr>
          <w:rFonts w:ascii="Times New Roman" w:hAnsi="Times New Roman"/>
          <w:lang w:val="pt-BR"/>
        </w:rPr>
        <w:t xml:space="preserve">- Website </w:t>
      </w:r>
      <w:r w:rsidR="007A25EE">
        <w:rPr>
          <w:rFonts w:ascii="Times New Roman" w:hAnsi="Times New Roman"/>
          <w:lang w:val="pt-BR"/>
        </w:rPr>
        <w:t>Trường</w:t>
      </w:r>
      <w:r w:rsidRPr="002113BF">
        <w:rPr>
          <w:rFonts w:ascii="Times New Roman" w:hAnsi="Times New Roman"/>
          <w:lang w:val="pt-BR"/>
        </w:rPr>
        <w:t>;</w:t>
      </w:r>
    </w:p>
    <w:bookmarkEnd w:id="4"/>
    <w:p w14:paraId="6AD7C2D3" w14:textId="24F33874" w:rsidR="006A270C" w:rsidRDefault="00FB5E06" w:rsidP="004E3983">
      <w:pPr>
        <w:tabs>
          <w:tab w:val="center" w:pos="7560"/>
        </w:tabs>
        <w:spacing w:after="0" w:line="240" w:lineRule="auto"/>
        <w:rPr>
          <w:rFonts w:ascii="Times New Roman" w:hAnsi="Times New Roman"/>
          <w:b/>
          <w:lang w:val="pt-BR"/>
        </w:rPr>
      </w:pPr>
      <w:r w:rsidRPr="00574BE6">
        <w:rPr>
          <w:rFonts w:ascii="Times New Roman" w:hAnsi="Times New Roman"/>
          <w:lang w:val="pt-BR"/>
        </w:rPr>
        <w:t>- Lưu VT.</w:t>
      </w:r>
      <w:r>
        <w:rPr>
          <w:rFonts w:ascii="Times New Roman" w:hAnsi="Times New Roman"/>
          <w:lang w:val="vi-VN"/>
        </w:rPr>
        <w:t xml:space="preserve"> CĐ (Nh)</w:t>
      </w:r>
      <w:r>
        <w:rPr>
          <w:rFonts w:ascii="Times New Roman" w:hAnsi="Times New Roman"/>
          <w:lang w:val="pt-BR"/>
        </w:rPr>
        <w:tab/>
      </w:r>
      <w:r w:rsidR="002113BF" w:rsidRPr="00574BE6">
        <w:rPr>
          <w:rFonts w:ascii="Times New Roman" w:hAnsi="Times New Roman"/>
          <w:b/>
          <w:lang w:val="pt-BR"/>
        </w:rPr>
        <w:t>Trần Thị Thanh Nhàn</w:t>
      </w:r>
      <w:r>
        <w:rPr>
          <w:rFonts w:ascii="Times New Roman" w:hAnsi="Times New Roman"/>
          <w:b/>
          <w:lang w:val="pt-BR"/>
        </w:rPr>
        <w:t xml:space="preserve"> </w:t>
      </w:r>
    </w:p>
    <w:p w14:paraId="7F6AAC01" w14:textId="185189A3" w:rsidR="000E4E93" w:rsidRPr="002113BF" w:rsidRDefault="006A270C" w:rsidP="004E3983">
      <w:pPr>
        <w:tabs>
          <w:tab w:val="center" w:pos="7560"/>
        </w:tabs>
        <w:spacing w:after="0" w:line="240" w:lineRule="auto"/>
        <w:rPr>
          <w:rFonts w:ascii="Times New Roman" w:hAnsi="Times New Roman"/>
          <w:b/>
          <w:lang w:val="pt-BR"/>
        </w:rPr>
      </w:pPr>
      <w:r>
        <w:rPr>
          <w:rFonts w:ascii="Times New Roman" w:hAnsi="Times New Roman"/>
          <w:b/>
          <w:lang w:val="pt-BR"/>
        </w:rPr>
        <w:tab/>
      </w:r>
      <w:bookmarkEnd w:id="3"/>
    </w:p>
    <w:sectPr w:rsidR="000E4E93" w:rsidRPr="002113BF" w:rsidSect="006A270C">
      <w:pgSz w:w="12240" w:h="15840"/>
      <w:pgMar w:top="1134" w:right="1134" w:bottom="1077" w:left="1440" w:header="720" w:footer="720" w:gutter="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212"/>
    <w:rsid w:val="00081EBC"/>
    <w:rsid w:val="000E4E93"/>
    <w:rsid w:val="002113BF"/>
    <w:rsid w:val="00374212"/>
    <w:rsid w:val="004E3983"/>
    <w:rsid w:val="005C1269"/>
    <w:rsid w:val="00620644"/>
    <w:rsid w:val="006A270C"/>
    <w:rsid w:val="007A25EE"/>
    <w:rsid w:val="00815DD0"/>
    <w:rsid w:val="00944D2B"/>
    <w:rsid w:val="00A86F68"/>
    <w:rsid w:val="00BF6668"/>
    <w:rsid w:val="00FB5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F58F"/>
  <w15:chartTrackingRefBased/>
  <w15:docId w15:val="{53E229E6-CEEA-47F7-BC27-189C9996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42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476440">
      <w:bodyDiv w:val="1"/>
      <w:marLeft w:val="0"/>
      <w:marRight w:val="0"/>
      <w:marTop w:val="0"/>
      <w:marBottom w:val="0"/>
      <w:divBdr>
        <w:top w:val="none" w:sz="0" w:space="0" w:color="auto"/>
        <w:left w:val="none" w:sz="0" w:space="0" w:color="auto"/>
        <w:bottom w:val="none" w:sz="0" w:space="0" w:color="auto"/>
        <w:right w:val="none" w:sz="0" w:space="0" w:color="auto"/>
      </w:divBdr>
    </w:div>
    <w:div w:id="17333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7</cp:revision>
  <cp:lastPrinted>2022-10-09T08:38:00Z</cp:lastPrinted>
  <dcterms:created xsi:type="dcterms:W3CDTF">2022-10-09T08:18:00Z</dcterms:created>
  <dcterms:modified xsi:type="dcterms:W3CDTF">2022-10-10T08:30:00Z</dcterms:modified>
</cp:coreProperties>
</file>